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novo Bari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Rovig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